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8C76F1E" w:rsidP="18C76F1E" w:rsidRDefault="18C76F1E" w14:paraId="3965DE83" w14:textId="5A906612">
      <w:pPr>
        <w:ind w:left="0"/>
      </w:pPr>
      <w:r w:rsidRPr="18C76F1E" w:rsidR="18C76F1E">
        <w:rPr>
          <w:rFonts w:ascii="Calibri" w:hAnsi="Calibri" w:eastAsia="Calibri" w:cs="Calibri"/>
          <w:noProof w:val="0"/>
          <w:sz w:val="22"/>
          <w:szCs w:val="22"/>
          <w:lang w:val="nb-NO"/>
        </w:rPr>
        <w:t xml:space="preserve">Årgang 2016 i Burgund vil gå </w:t>
      </w:r>
      <w:r w:rsidRPr="18C76F1E" w:rsidR="18C76F1E">
        <w:rPr>
          <w:rFonts w:ascii="Calibri" w:hAnsi="Calibri" w:eastAsia="Calibri" w:cs="Calibri"/>
          <w:noProof w:val="0"/>
          <w:color w:val="000000" w:themeColor="text1" w:themeTint="FF" w:themeShade="FF"/>
          <w:sz w:val="22"/>
          <w:szCs w:val="22"/>
          <w:lang w:val="nb-NO"/>
        </w:rPr>
        <w:t>inn</w:t>
      </w:r>
      <w:r w:rsidRPr="18C76F1E" w:rsidR="18C76F1E">
        <w:rPr>
          <w:rFonts w:ascii="Calibri" w:hAnsi="Calibri" w:eastAsia="Calibri" w:cs="Calibri"/>
          <w:noProof w:val="0"/>
          <w:sz w:val="22"/>
          <w:szCs w:val="22"/>
          <w:lang w:val="nb-NO"/>
        </w:rPr>
        <w:t xml:space="preserve"> i historiebøkene </w:t>
      </w:r>
      <w:r w:rsidRPr="18C76F1E" w:rsidR="18C76F1E">
        <w:rPr>
          <w:rFonts w:ascii="Calibri" w:hAnsi="Calibri" w:eastAsia="Calibri" w:cs="Calibri"/>
          <w:noProof w:val="0"/>
          <w:color w:val="000000" w:themeColor="text1" w:themeTint="FF" w:themeShade="FF"/>
          <w:sz w:val="22"/>
          <w:szCs w:val="22"/>
          <w:lang w:val="nb-NO"/>
        </w:rPr>
        <w:t>på grunn av</w:t>
      </w:r>
      <w:r w:rsidRPr="18C76F1E" w:rsidR="18C76F1E">
        <w:rPr>
          <w:rFonts w:ascii="Calibri" w:hAnsi="Calibri" w:eastAsia="Calibri" w:cs="Calibri"/>
          <w:noProof w:val="0"/>
          <w:sz w:val="22"/>
          <w:szCs w:val="22"/>
          <w:lang w:val="nb-NO"/>
        </w:rPr>
        <w:t xml:space="preserve"> frosten som rammet Côte d’Or natten til 26. april. På morgenkvisten blåste det kraftig opp og vinden </w:t>
      </w:r>
      <w:r w:rsidRPr="18C76F1E" w:rsidR="18C76F1E">
        <w:rPr>
          <w:rFonts w:ascii="Calibri" w:hAnsi="Calibri" w:eastAsia="Calibri" w:cs="Calibri"/>
          <w:noProof w:val="0"/>
          <w:color w:val="000000" w:themeColor="text1" w:themeTint="FF" w:themeShade="FF"/>
          <w:sz w:val="22"/>
          <w:szCs w:val="22"/>
          <w:lang w:val="nb-NO"/>
        </w:rPr>
        <w:t>feide</w:t>
      </w:r>
      <w:r w:rsidRPr="18C76F1E" w:rsidR="18C76F1E">
        <w:rPr>
          <w:rFonts w:ascii="Calibri" w:hAnsi="Calibri" w:eastAsia="Calibri" w:cs="Calibri"/>
          <w:noProof w:val="0"/>
          <w:sz w:val="22"/>
          <w:szCs w:val="22"/>
          <w:lang w:val="nb-NO"/>
        </w:rPr>
        <w:t xml:space="preserve"> </w:t>
      </w:r>
      <w:r w:rsidRPr="18C76F1E" w:rsidR="18C76F1E">
        <w:rPr>
          <w:rFonts w:ascii="Calibri" w:hAnsi="Calibri" w:eastAsia="Calibri" w:cs="Calibri"/>
          <w:noProof w:val="0"/>
          <w:color w:val="000000" w:themeColor="text1" w:themeTint="FF" w:themeShade="FF"/>
          <w:sz w:val="22"/>
          <w:szCs w:val="22"/>
          <w:lang w:val="nb-NO"/>
        </w:rPr>
        <w:t>vekk</w:t>
      </w:r>
      <w:r w:rsidRPr="18C76F1E" w:rsidR="18C76F1E">
        <w:rPr>
          <w:rFonts w:ascii="Calibri" w:hAnsi="Calibri" w:eastAsia="Calibri" w:cs="Calibri"/>
          <w:noProof w:val="0"/>
          <w:sz w:val="22"/>
          <w:szCs w:val="22"/>
          <w:lang w:val="nb-NO"/>
        </w:rPr>
        <w:t xml:space="preserve"> det beskyttende skylaget som lå over Côte d’Or.</w:t>
      </w:r>
      <w:r w:rsidRPr="18C76F1E" w:rsidR="18C76F1E">
        <w:rPr>
          <w:rFonts w:ascii="Calibri" w:hAnsi="Calibri" w:eastAsia="Calibri" w:cs="Calibri"/>
          <w:noProof w:val="0"/>
          <w:color w:val="000000" w:themeColor="text1" w:themeTint="FF" w:themeShade="FF"/>
          <w:sz w:val="22"/>
          <w:szCs w:val="22"/>
          <w:lang w:val="nb-NO"/>
        </w:rPr>
        <w:t xml:space="preserve"> </w:t>
      </w:r>
      <w:r w:rsidRPr="18C76F1E" w:rsidR="18C76F1E">
        <w:rPr>
          <w:rFonts w:ascii="Calibri" w:hAnsi="Calibri" w:eastAsia="Calibri" w:cs="Calibri"/>
          <w:noProof w:val="0"/>
          <w:sz w:val="22"/>
          <w:szCs w:val="22"/>
          <w:lang w:val="nb-NO"/>
        </w:rPr>
        <w:t xml:space="preserve">Temperaturen falt </w:t>
      </w:r>
      <w:r w:rsidRPr="18C76F1E" w:rsidR="18C76F1E">
        <w:rPr>
          <w:rFonts w:ascii="Calibri" w:hAnsi="Calibri" w:eastAsia="Calibri" w:cs="Calibri"/>
          <w:noProof w:val="0"/>
          <w:color w:val="000000" w:themeColor="text1" w:themeTint="FF" w:themeShade="FF"/>
          <w:sz w:val="22"/>
          <w:szCs w:val="22"/>
          <w:lang w:val="nb-NO"/>
        </w:rPr>
        <w:t>raskt</w:t>
      </w:r>
      <w:r w:rsidRPr="18C76F1E" w:rsidR="18C76F1E">
        <w:rPr>
          <w:rFonts w:ascii="Calibri" w:hAnsi="Calibri" w:eastAsia="Calibri" w:cs="Calibri"/>
          <w:noProof w:val="0"/>
          <w:sz w:val="22"/>
          <w:szCs w:val="22"/>
          <w:lang w:val="nb-NO"/>
        </w:rPr>
        <w:t xml:space="preserve"> og mye, til flere minusgrader. Vårfrost kan bekjempes </w:t>
      </w:r>
      <w:r w:rsidRPr="18C76F1E" w:rsidR="18C76F1E">
        <w:rPr>
          <w:rFonts w:ascii="Calibri" w:hAnsi="Calibri" w:eastAsia="Calibri" w:cs="Calibri"/>
          <w:noProof w:val="0"/>
          <w:color w:val="000000" w:themeColor="text1" w:themeTint="FF" w:themeShade="FF"/>
          <w:sz w:val="22"/>
          <w:szCs w:val="22"/>
          <w:lang w:val="nb-NO"/>
        </w:rPr>
        <w:t xml:space="preserve">effektivt på ulike </w:t>
      </w:r>
      <w:r w:rsidRPr="18C76F1E" w:rsidR="18C76F1E">
        <w:rPr>
          <w:rFonts w:ascii="Calibri" w:hAnsi="Calibri" w:eastAsia="Calibri" w:cs="Calibri"/>
          <w:noProof w:val="0"/>
          <w:sz w:val="22"/>
          <w:szCs w:val="22"/>
          <w:lang w:val="nb-NO"/>
        </w:rPr>
        <w:t xml:space="preserve">måter så lenge den er ventet / annonsert via de mange </w:t>
      </w:r>
      <w:r w:rsidRPr="18C76F1E" w:rsidR="18C76F1E">
        <w:rPr>
          <w:rFonts w:ascii="Calibri" w:hAnsi="Calibri" w:eastAsia="Calibri" w:cs="Calibri"/>
          <w:noProof w:val="0"/>
          <w:color w:val="000000" w:themeColor="text1" w:themeTint="FF" w:themeShade="FF"/>
          <w:sz w:val="22"/>
          <w:szCs w:val="22"/>
          <w:lang w:val="nb-NO"/>
        </w:rPr>
        <w:t>meteorologiske vær</w:t>
      </w:r>
      <w:r w:rsidRPr="18C76F1E" w:rsidR="18C76F1E">
        <w:rPr>
          <w:rFonts w:ascii="Calibri" w:hAnsi="Calibri" w:eastAsia="Calibri" w:cs="Calibri"/>
          <w:noProof w:val="0"/>
          <w:sz w:val="22"/>
          <w:szCs w:val="22"/>
          <w:lang w:val="nb-NO"/>
        </w:rPr>
        <w:t xml:space="preserve">stasjonene som er stasjonert rundt omkring </w:t>
      </w:r>
      <w:r w:rsidRPr="18C76F1E" w:rsidR="18C76F1E">
        <w:rPr>
          <w:rFonts w:ascii="Calibri" w:hAnsi="Calibri" w:eastAsia="Calibri" w:cs="Calibri"/>
          <w:noProof w:val="0"/>
          <w:color w:val="000000" w:themeColor="text1" w:themeTint="FF" w:themeShade="FF"/>
          <w:sz w:val="22"/>
          <w:szCs w:val="22"/>
          <w:lang w:val="nb-NO"/>
        </w:rPr>
        <w:t xml:space="preserve">i </w:t>
      </w:r>
      <w:r w:rsidRPr="18C76F1E" w:rsidR="18C76F1E">
        <w:rPr>
          <w:rFonts w:ascii="Calibri" w:hAnsi="Calibri" w:eastAsia="Calibri" w:cs="Calibri"/>
          <w:noProof w:val="0"/>
          <w:sz w:val="22"/>
          <w:szCs w:val="22"/>
          <w:lang w:val="nb-NO"/>
        </w:rPr>
        <w:t xml:space="preserve">Côte d’Or, men frosten natten til 26. april var ikke ventet og det var ikke gjort forebyggende tiltak. Så </w:t>
      </w:r>
      <w:r w:rsidRPr="18C76F1E" w:rsidR="18C76F1E">
        <w:rPr>
          <w:rFonts w:ascii="Calibri" w:hAnsi="Calibri" w:eastAsia="Calibri" w:cs="Calibri"/>
          <w:noProof w:val="0"/>
          <w:color w:val="000000" w:themeColor="text1" w:themeTint="FF" w:themeShade="FF"/>
          <w:sz w:val="22"/>
          <w:szCs w:val="22"/>
          <w:lang w:val="nb-NO"/>
        </w:rPr>
        <w:t>da</w:t>
      </w:r>
      <w:r w:rsidRPr="18C76F1E" w:rsidR="18C76F1E">
        <w:rPr>
          <w:rFonts w:ascii="Calibri" w:hAnsi="Calibri" w:eastAsia="Calibri" w:cs="Calibri"/>
          <w:noProof w:val="0"/>
          <w:sz w:val="22"/>
          <w:szCs w:val="22"/>
          <w:lang w:val="nb-NO"/>
        </w:rPr>
        <w:t xml:space="preserve"> frosten la seg over vinmarkene på morgenkvisten, var det ingenting å gjøre.</w:t>
      </w:r>
      <w:r w:rsidRPr="18C76F1E" w:rsidR="18C76F1E">
        <w:rPr>
          <w:rFonts w:ascii="Calibri" w:hAnsi="Calibri" w:eastAsia="Calibri" w:cs="Calibri"/>
          <w:noProof w:val="0"/>
          <w:color w:val="000000" w:themeColor="text1" w:themeTint="FF" w:themeShade="FF"/>
          <w:sz w:val="22"/>
          <w:szCs w:val="22"/>
          <w:lang w:val="nb-NO"/>
        </w:rPr>
        <w:t xml:space="preserve"> Skaden var skjedd, og d</w:t>
      </w:r>
      <w:r w:rsidRPr="18C76F1E" w:rsidR="18C76F1E">
        <w:rPr>
          <w:rFonts w:ascii="Calibri" w:hAnsi="Calibri" w:eastAsia="Calibri" w:cs="Calibri"/>
          <w:noProof w:val="0"/>
          <w:sz w:val="22"/>
          <w:szCs w:val="22"/>
          <w:lang w:val="nb-NO"/>
        </w:rPr>
        <w:t xml:space="preserve">a skadeomfanget ble kjent, </w:t>
      </w:r>
      <w:r w:rsidRPr="18C76F1E" w:rsidR="18C76F1E">
        <w:rPr>
          <w:rFonts w:ascii="Calibri" w:hAnsi="Calibri" w:eastAsia="Calibri" w:cs="Calibri"/>
          <w:noProof w:val="0"/>
          <w:color w:val="000000" w:themeColor="text1" w:themeTint="FF" w:themeShade="FF"/>
          <w:sz w:val="22"/>
          <w:szCs w:val="22"/>
          <w:lang w:val="nb-NO"/>
        </w:rPr>
        <w:t>var</w:t>
      </w:r>
      <w:r w:rsidRPr="18C76F1E" w:rsidR="18C76F1E">
        <w:rPr>
          <w:rFonts w:ascii="Calibri" w:hAnsi="Calibri" w:eastAsia="Calibri" w:cs="Calibri"/>
          <w:noProof w:val="0"/>
          <w:sz w:val="22"/>
          <w:szCs w:val="22"/>
          <w:lang w:val="nb-NO"/>
        </w:rPr>
        <w:t xml:space="preserve"> det klart at frostskadene var de verste </w:t>
      </w:r>
      <w:r w:rsidRPr="18C76F1E" w:rsidR="18C76F1E">
        <w:rPr>
          <w:rFonts w:ascii="Calibri" w:hAnsi="Calibri" w:eastAsia="Calibri" w:cs="Calibri"/>
          <w:noProof w:val="0"/>
          <w:color w:val="000000" w:themeColor="text1" w:themeTint="FF" w:themeShade="FF"/>
          <w:sz w:val="22"/>
          <w:szCs w:val="22"/>
          <w:lang w:val="nb-NO"/>
        </w:rPr>
        <w:t xml:space="preserve">i Burgund </w:t>
      </w:r>
      <w:r w:rsidRPr="18C76F1E" w:rsidR="18C76F1E">
        <w:rPr>
          <w:rFonts w:ascii="Calibri" w:hAnsi="Calibri" w:eastAsia="Calibri" w:cs="Calibri"/>
          <w:noProof w:val="0"/>
          <w:sz w:val="22"/>
          <w:szCs w:val="22"/>
          <w:lang w:val="nb-NO"/>
        </w:rPr>
        <w:t xml:space="preserve">siden 1981. Den første halvdelen av vekstsesongen 2016 huskes også for det </w:t>
      </w:r>
      <w:r w:rsidRPr="18C76F1E" w:rsidR="18C76F1E">
        <w:rPr>
          <w:rFonts w:ascii="Calibri" w:hAnsi="Calibri" w:eastAsia="Calibri" w:cs="Calibri"/>
          <w:noProof w:val="0"/>
          <w:color w:val="000000" w:themeColor="text1" w:themeTint="FF" w:themeShade="FF"/>
          <w:sz w:val="22"/>
          <w:szCs w:val="22"/>
          <w:lang w:val="nb-NO"/>
        </w:rPr>
        <w:t>kraftigste</w:t>
      </w:r>
      <w:r w:rsidRPr="18C76F1E" w:rsidR="18C76F1E">
        <w:rPr>
          <w:rFonts w:ascii="Calibri" w:hAnsi="Calibri" w:eastAsia="Calibri" w:cs="Calibri"/>
          <w:noProof w:val="0"/>
          <w:sz w:val="22"/>
          <w:szCs w:val="22"/>
          <w:lang w:val="nb-NO"/>
        </w:rPr>
        <w:t xml:space="preserve"> melduggangrepet i manns minne. </w:t>
      </w:r>
      <w:r w:rsidRPr="18C76F1E" w:rsidR="18C76F1E">
        <w:rPr>
          <w:rFonts w:ascii="Calibri" w:hAnsi="Calibri" w:eastAsia="Calibri" w:cs="Calibri"/>
          <w:noProof w:val="0"/>
          <w:color w:val="000000" w:themeColor="text1" w:themeTint="FF" w:themeShade="FF"/>
          <w:sz w:val="22"/>
          <w:szCs w:val="22"/>
          <w:lang w:val="nb-NO"/>
        </w:rPr>
        <w:t xml:space="preserve">Fordi vinmarkene var ekstremt fuktige, ble mekanisert ferdsel vanskelig. Det gjorde bekjempelsen av melduggangrepet til en tungvint manuell operasjon, også fordi de store nedbørsmengdene vasket bort midlene som ble anvendt i bekjempelsen av melduggangrepet og derfor måtte gjentas gang etter gang. </w:t>
      </w:r>
      <w:r w:rsidRPr="18C76F1E" w:rsidR="18C76F1E">
        <w:rPr>
          <w:rFonts w:ascii="Calibri" w:hAnsi="Calibri" w:eastAsia="Calibri" w:cs="Calibri"/>
          <w:noProof w:val="0"/>
          <w:sz w:val="22"/>
          <w:szCs w:val="22"/>
          <w:lang w:val="nb-NO"/>
        </w:rPr>
        <w:t>Kombinasjonen av</w:t>
      </w:r>
      <w:r w:rsidRPr="18C76F1E" w:rsidR="18C76F1E">
        <w:rPr>
          <w:rFonts w:ascii="Calibri" w:hAnsi="Calibri" w:eastAsia="Calibri" w:cs="Calibri"/>
          <w:noProof w:val="0"/>
          <w:color w:val="000000" w:themeColor="text1" w:themeTint="FF" w:themeShade="FF"/>
          <w:sz w:val="22"/>
          <w:szCs w:val="22"/>
          <w:lang w:val="nb-NO"/>
        </w:rPr>
        <w:t xml:space="preserve"> store</w:t>
      </w:r>
      <w:r w:rsidRPr="18C76F1E" w:rsidR="18C76F1E">
        <w:rPr>
          <w:rFonts w:ascii="Calibri" w:hAnsi="Calibri" w:eastAsia="Calibri" w:cs="Calibri"/>
          <w:noProof w:val="0"/>
          <w:sz w:val="22"/>
          <w:szCs w:val="22"/>
          <w:lang w:val="nb-NO"/>
        </w:rPr>
        <w:t xml:space="preserve"> frostskader og </w:t>
      </w:r>
      <w:r w:rsidRPr="18C76F1E" w:rsidR="18C76F1E">
        <w:rPr>
          <w:rFonts w:ascii="Calibri" w:hAnsi="Calibri" w:eastAsia="Calibri" w:cs="Calibri"/>
          <w:noProof w:val="0"/>
          <w:color w:val="000000" w:themeColor="text1" w:themeTint="FF" w:themeShade="FF"/>
          <w:sz w:val="22"/>
          <w:szCs w:val="22"/>
          <w:lang w:val="nb-NO"/>
        </w:rPr>
        <w:t xml:space="preserve">et massivt </w:t>
      </w:r>
      <w:r w:rsidRPr="18C76F1E" w:rsidR="18C76F1E">
        <w:rPr>
          <w:rFonts w:ascii="Calibri" w:hAnsi="Calibri" w:eastAsia="Calibri" w:cs="Calibri"/>
          <w:noProof w:val="0"/>
          <w:sz w:val="22"/>
          <w:szCs w:val="22"/>
          <w:lang w:val="nb-NO"/>
        </w:rPr>
        <w:t>melduggangrep gjorde første halvdel av 2016 til et mareritt</w:t>
      </w:r>
      <w:r w:rsidRPr="18C76F1E" w:rsidR="18C76F1E">
        <w:rPr>
          <w:rFonts w:ascii="Calibri" w:hAnsi="Calibri" w:eastAsia="Calibri" w:cs="Calibri"/>
          <w:noProof w:val="0"/>
          <w:color w:val="000000" w:themeColor="text1" w:themeTint="FF" w:themeShade="FF"/>
          <w:sz w:val="22"/>
          <w:szCs w:val="22"/>
          <w:lang w:val="nb-NO"/>
        </w:rPr>
        <w:t xml:space="preserve"> for produsentene</w:t>
      </w:r>
      <w:r w:rsidRPr="18C76F1E" w:rsidR="18C76F1E">
        <w:rPr>
          <w:rFonts w:ascii="Calibri" w:hAnsi="Calibri" w:eastAsia="Calibri" w:cs="Calibri"/>
          <w:noProof w:val="0"/>
          <w:sz w:val="22"/>
          <w:szCs w:val="22"/>
          <w:lang w:val="nb-NO"/>
        </w:rPr>
        <w:t xml:space="preserve">. </w:t>
      </w:r>
    </w:p>
    <w:p w:rsidR="18C76F1E" w:rsidP="18C76F1E" w:rsidRDefault="18C76F1E" w14:paraId="62946E9D" w14:textId="289009D6">
      <w:pPr>
        <w:ind w:left="0"/>
      </w:pPr>
      <w:r w:rsidRPr="18C76F1E" w:rsidR="18C76F1E">
        <w:rPr>
          <w:rFonts w:ascii="Calibri" w:hAnsi="Calibri" w:eastAsia="Calibri" w:cs="Calibri"/>
          <w:noProof w:val="0"/>
          <w:sz w:val="22"/>
          <w:szCs w:val="22"/>
          <w:lang w:val="nb-NO"/>
        </w:rPr>
        <w:t xml:space="preserve"> </w:t>
      </w:r>
    </w:p>
    <w:p w:rsidR="18C76F1E" w:rsidP="18C76F1E" w:rsidRDefault="18C76F1E" w14:paraId="077B6734" w14:textId="1AF8E788">
      <w:pPr>
        <w:ind w:left="0"/>
      </w:pPr>
      <w:r w:rsidRPr="18C76F1E" w:rsidR="18C76F1E">
        <w:rPr>
          <w:rFonts w:ascii="Calibri" w:hAnsi="Calibri" w:eastAsia="Calibri" w:cs="Calibri"/>
          <w:noProof w:val="0"/>
          <w:sz w:val="22"/>
          <w:szCs w:val="22"/>
          <w:lang w:val="nb-NO"/>
        </w:rPr>
        <w:t xml:space="preserve">Årsaken til omfanget av frostskadene skyldes for en stor del at vinmarkene var </w:t>
      </w:r>
      <w:r w:rsidRPr="18C76F1E" w:rsidR="18C76F1E">
        <w:rPr>
          <w:rFonts w:ascii="Calibri" w:hAnsi="Calibri" w:eastAsia="Calibri" w:cs="Calibri"/>
          <w:noProof w:val="0"/>
          <w:color w:val="000000" w:themeColor="text1" w:themeTint="FF" w:themeShade="FF"/>
          <w:sz w:val="22"/>
          <w:szCs w:val="22"/>
          <w:lang w:val="nb-NO"/>
        </w:rPr>
        <w:t>unormalt</w:t>
      </w:r>
      <w:r w:rsidRPr="18C76F1E" w:rsidR="18C76F1E">
        <w:rPr>
          <w:rFonts w:ascii="Calibri" w:hAnsi="Calibri" w:eastAsia="Calibri" w:cs="Calibri"/>
          <w:noProof w:val="0"/>
          <w:sz w:val="22"/>
          <w:szCs w:val="22"/>
          <w:lang w:val="nb-NO"/>
        </w:rPr>
        <w:t xml:space="preserve"> fuktige </w:t>
      </w:r>
      <w:r w:rsidRPr="18C76F1E" w:rsidR="18C76F1E">
        <w:rPr>
          <w:rFonts w:ascii="Calibri" w:hAnsi="Calibri" w:eastAsia="Calibri" w:cs="Calibri"/>
          <w:noProof w:val="0"/>
          <w:color w:val="000000" w:themeColor="text1" w:themeTint="FF" w:themeShade="FF"/>
          <w:sz w:val="22"/>
          <w:szCs w:val="22"/>
          <w:lang w:val="nb-NO"/>
        </w:rPr>
        <w:t xml:space="preserve">etter den </w:t>
      </w:r>
      <w:r w:rsidRPr="18C76F1E" w:rsidR="18C76F1E">
        <w:rPr>
          <w:rFonts w:ascii="Calibri" w:hAnsi="Calibri" w:eastAsia="Calibri" w:cs="Calibri"/>
          <w:noProof w:val="0"/>
          <w:sz w:val="22"/>
          <w:szCs w:val="22"/>
          <w:lang w:val="nb-NO"/>
        </w:rPr>
        <w:t>vedvarende nedbør</w:t>
      </w:r>
      <w:r w:rsidRPr="18C76F1E" w:rsidR="18C76F1E">
        <w:rPr>
          <w:rFonts w:ascii="Calibri" w:hAnsi="Calibri" w:eastAsia="Calibri" w:cs="Calibri"/>
          <w:noProof w:val="0"/>
          <w:color w:val="000000" w:themeColor="text1" w:themeTint="FF" w:themeShade="FF"/>
          <w:sz w:val="22"/>
          <w:szCs w:val="22"/>
          <w:lang w:val="nb-NO"/>
        </w:rPr>
        <w:t>en</w:t>
      </w:r>
      <w:r w:rsidRPr="18C76F1E" w:rsidR="18C76F1E">
        <w:rPr>
          <w:rFonts w:ascii="Calibri" w:hAnsi="Calibri" w:eastAsia="Calibri" w:cs="Calibri"/>
          <w:noProof w:val="0"/>
          <w:sz w:val="22"/>
          <w:szCs w:val="22"/>
          <w:lang w:val="nb-NO"/>
        </w:rPr>
        <w:t xml:space="preserve"> </w:t>
      </w:r>
      <w:r w:rsidRPr="18C76F1E" w:rsidR="18C76F1E">
        <w:rPr>
          <w:rFonts w:ascii="Calibri" w:hAnsi="Calibri" w:eastAsia="Calibri" w:cs="Calibri"/>
          <w:noProof w:val="0"/>
          <w:color w:val="000000" w:themeColor="text1" w:themeTint="FF" w:themeShade="FF"/>
          <w:sz w:val="22"/>
          <w:szCs w:val="22"/>
          <w:lang w:val="nb-NO"/>
        </w:rPr>
        <w:t>gjennom</w:t>
      </w:r>
      <w:r w:rsidRPr="18C76F1E" w:rsidR="18C76F1E">
        <w:rPr>
          <w:rFonts w:ascii="Calibri" w:hAnsi="Calibri" w:eastAsia="Calibri" w:cs="Calibri"/>
          <w:noProof w:val="0"/>
          <w:sz w:val="22"/>
          <w:szCs w:val="22"/>
          <w:lang w:val="nb-NO"/>
        </w:rPr>
        <w:t xml:space="preserve"> vinteren</w:t>
      </w:r>
      <w:r w:rsidRPr="18C76F1E" w:rsidR="18C76F1E">
        <w:rPr>
          <w:rFonts w:ascii="Calibri" w:hAnsi="Calibri" w:eastAsia="Calibri" w:cs="Calibri"/>
          <w:noProof w:val="0"/>
          <w:color w:val="000000" w:themeColor="text1" w:themeTint="FF" w:themeShade="FF"/>
          <w:sz w:val="22"/>
          <w:szCs w:val="22"/>
          <w:lang w:val="nb-NO"/>
        </w:rPr>
        <w:t xml:space="preserve">. Det hadde </w:t>
      </w:r>
      <w:r w:rsidRPr="18C76F1E" w:rsidR="18C76F1E">
        <w:rPr>
          <w:rFonts w:ascii="Calibri" w:hAnsi="Calibri" w:eastAsia="Calibri" w:cs="Calibri"/>
          <w:noProof w:val="0"/>
          <w:sz w:val="22"/>
          <w:szCs w:val="22"/>
          <w:lang w:val="nb-NO"/>
        </w:rPr>
        <w:t xml:space="preserve">vært 50 % varmere enn </w:t>
      </w:r>
      <w:r w:rsidRPr="18C76F1E" w:rsidR="18C76F1E">
        <w:rPr>
          <w:rFonts w:ascii="Calibri" w:hAnsi="Calibri" w:eastAsia="Calibri" w:cs="Calibri"/>
          <w:noProof w:val="0"/>
          <w:color w:val="000000" w:themeColor="text1" w:themeTint="FF" w:themeShade="FF"/>
          <w:sz w:val="22"/>
          <w:szCs w:val="22"/>
          <w:lang w:val="nb-NO"/>
        </w:rPr>
        <w:t>normalt</w:t>
      </w:r>
      <w:r w:rsidRPr="18C76F1E" w:rsidR="18C76F1E">
        <w:rPr>
          <w:rFonts w:ascii="Calibri" w:hAnsi="Calibri" w:eastAsia="Calibri" w:cs="Calibri"/>
          <w:noProof w:val="0"/>
          <w:sz w:val="22"/>
          <w:szCs w:val="22"/>
          <w:lang w:val="nb-NO"/>
        </w:rPr>
        <w:t xml:space="preserve"> med mer enn 100 % mer </w:t>
      </w:r>
      <w:r w:rsidRPr="18C76F1E" w:rsidR="18C76F1E">
        <w:rPr>
          <w:rFonts w:ascii="Calibri" w:hAnsi="Calibri" w:eastAsia="Calibri" w:cs="Calibri"/>
          <w:noProof w:val="0"/>
          <w:color w:val="000000" w:themeColor="text1" w:themeTint="FF" w:themeShade="FF"/>
          <w:sz w:val="22"/>
          <w:szCs w:val="22"/>
          <w:lang w:val="nb-NO"/>
        </w:rPr>
        <w:t>nedbør</w:t>
      </w:r>
      <w:r w:rsidRPr="18C76F1E" w:rsidR="18C76F1E">
        <w:rPr>
          <w:rFonts w:ascii="Calibri" w:hAnsi="Calibri" w:eastAsia="Calibri" w:cs="Calibri"/>
          <w:noProof w:val="0"/>
          <w:sz w:val="22"/>
          <w:szCs w:val="22"/>
          <w:lang w:val="nb-NO"/>
        </w:rPr>
        <w:t xml:space="preserve"> enn gjennomsnittet. Frostskader oppstår ved minus </w:t>
      </w:r>
      <w:r w:rsidRPr="18C76F1E" w:rsidR="18C76F1E">
        <w:rPr>
          <w:rFonts w:ascii="Calibri" w:hAnsi="Calibri" w:eastAsia="Calibri" w:cs="Calibri"/>
          <w:noProof w:val="0"/>
          <w:color w:val="000000" w:themeColor="text1" w:themeTint="FF" w:themeShade="FF"/>
          <w:sz w:val="22"/>
          <w:szCs w:val="22"/>
          <w:lang w:val="nb-NO"/>
        </w:rPr>
        <w:t>3-4</w:t>
      </w:r>
      <w:r w:rsidRPr="18C76F1E" w:rsidR="18C76F1E">
        <w:rPr>
          <w:rFonts w:ascii="Calibri" w:hAnsi="Calibri" w:eastAsia="Calibri" w:cs="Calibri"/>
          <w:noProof w:val="0"/>
          <w:sz w:val="22"/>
          <w:szCs w:val="22"/>
          <w:lang w:val="nb-NO"/>
        </w:rPr>
        <w:t xml:space="preserve"> grader når jorden er våt</w:t>
      </w:r>
      <w:r w:rsidRPr="18C76F1E" w:rsidR="18C76F1E">
        <w:rPr>
          <w:rFonts w:ascii="Calibri" w:hAnsi="Calibri" w:eastAsia="Calibri" w:cs="Calibri"/>
          <w:noProof w:val="0"/>
          <w:color w:val="000000" w:themeColor="text1" w:themeTint="FF" w:themeShade="FF"/>
          <w:sz w:val="22"/>
          <w:szCs w:val="22"/>
          <w:lang w:val="nb-NO"/>
        </w:rPr>
        <w:t xml:space="preserve"> og luftfuktigheten høy i vinmarkene</w:t>
      </w:r>
      <w:r w:rsidRPr="18C76F1E" w:rsidR="18C76F1E">
        <w:rPr>
          <w:rFonts w:ascii="Calibri" w:hAnsi="Calibri" w:eastAsia="Calibri" w:cs="Calibri"/>
          <w:noProof w:val="0"/>
          <w:sz w:val="22"/>
          <w:szCs w:val="22"/>
          <w:lang w:val="nb-NO"/>
        </w:rPr>
        <w:t xml:space="preserve">. Målingene på ulike steder i Côte d’Or viste mellom minus én og </w:t>
      </w:r>
      <w:r w:rsidRPr="18C76F1E" w:rsidR="18C76F1E">
        <w:rPr>
          <w:rFonts w:ascii="Calibri" w:hAnsi="Calibri" w:eastAsia="Calibri" w:cs="Calibri"/>
          <w:noProof w:val="0"/>
          <w:color w:val="000000" w:themeColor="text1" w:themeTint="FF" w:themeShade="FF"/>
          <w:sz w:val="22"/>
          <w:szCs w:val="22"/>
          <w:lang w:val="nb-NO"/>
        </w:rPr>
        <w:t>4</w:t>
      </w:r>
      <w:r w:rsidRPr="18C76F1E" w:rsidR="18C76F1E">
        <w:rPr>
          <w:rFonts w:ascii="Calibri" w:hAnsi="Calibri" w:eastAsia="Calibri" w:cs="Calibri"/>
          <w:noProof w:val="0"/>
          <w:sz w:val="22"/>
          <w:szCs w:val="22"/>
          <w:lang w:val="nb-NO"/>
        </w:rPr>
        <w:t xml:space="preserve"> grader med 100 % fuktighet, noe som resulterte i at omfanget av frostskadene varierte mye fra kommune til kommune </w:t>
      </w:r>
      <w:r w:rsidRPr="18C76F1E" w:rsidR="18C76F1E">
        <w:rPr>
          <w:rFonts w:ascii="Calibri" w:hAnsi="Calibri" w:eastAsia="Calibri" w:cs="Calibri"/>
          <w:noProof w:val="0"/>
          <w:color w:val="000000" w:themeColor="text1" w:themeTint="FF" w:themeShade="FF"/>
          <w:sz w:val="22"/>
          <w:szCs w:val="22"/>
          <w:lang w:val="nb-NO"/>
        </w:rPr>
        <w:t xml:space="preserve">og fra vinmark til vinmark, </w:t>
      </w:r>
      <w:r w:rsidRPr="18C76F1E" w:rsidR="18C76F1E">
        <w:rPr>
          <w:rFonts w:ascii="Calibri" w:hAnsi="Calibri" w:eastAsia="Calibri" w:cs="Calibri"/>
          <w:noProof w:val="0"/>
          <w:sz w:val="22"/>
          <w:szCs w:val="22"/>
          <w:lang w:val="nb-NO"/>
        </w:rPr>
        <w:t xml:space="preserve">avhengig av </w:t>
      </w:r>
      <w:r w:rsidRPr="18C76F1E" w:rsidR="18C76F1E">
        <w:rPr>
          <w:rFonts w:ascii="Calibri" w:hAnsi="Calibri" w:eastAsia="Calibri" w:cs="Calibri"/>
          <w:noProof w:val="0"/>
          <w:color w:val="000000" w:themeColor="text1" w:themeTint="FF" w:themeShade="FF"/>
          <w:sz w:val="22"/>
          <w:szCs w:val="22"/>
          <w:lang w:val="nb-NO"/>
        </w:rPr>
        <w:t xml:space="preserve">de lokale </w:t>
      </w:r>
      <w:r w:rsidRPr="18C76F1E" w:rsidR="18C76F1E">
        <w:rPr>
          <w:rFonts w:ascii="Calibri" w:hAnsi="Calibri" w:eastAsia="Calibri" w:cs="Calibri"/>
          <w:noProof w:val="0"/>
          <w:sz w:val="22"/>
          <w:szCs w:val="22"/>
          <w:lang w:val="nb-NO"/>
        </w:rPr>
        <w:t xml:space="preserve">temperaturene. </w:t>
      </w:r>
      <w:r w:rsidRPr="18C76F1E" w:rsidR="18C76F1E">
        <w:rPr>
          <w:rFonts w:ascii="Calibri" w:hAnsi="Calibri" w:eastAsia="Calibri" w:cs="Calibri"/>
          <w:noProof w:val="0"/>
          <w:color w:val="000000" w:themeColor="text1" w:themeTint="FF" w:themeShade="FF"/>
          <w:sz w:val="22"/>
          <w:szCs w:val="22"/>
          <w:lang w:val="nb-NO"/>
        </w:rPr>
        <w:t xml:space="preserve">Ofte er det </w:t>
      </w:r>
      <w:r w:rsidRPr="18C76F1E" w:rsidR="18C76F1E">
        <w:rPr>
          <w:rFonts w:ascii="Calibri" w:hAnsi="Calibri" w:eastAsia="Calibri" w:cs="Calibri"/>
          <w:noProof w:val="0"/>
          <w:sz w:val="22"/>
          <w:szCs w:val="22"/>
          <w:lang w:val="nb-NO"/>
        </w:rPr>
        <w:t>vinmarkene i dalbunnen</w:t>
      </w:r>
      <w:r w:rsidRPr="18C76F1E" w:rsidR="18C76F1E">
        <w:rPr>
          <w:rFonts w:ascii="Calibri" w:hAnsi="Calibri" w:eastAsia="Calibri" w:cs="Calibri"/>
          <w:noProof w:val="0"/>
          <w:color w:val="000000" w:themeColor="text1" w:themeTint="FF" w:themeShade="FF"/>
          <w:sz w:val="22"/>
          <w:szCs w:val="22"/>
          <w:lang w:val="nb-NO"/>
        </w:rPr>
        <w:t xml:space="preserve"> </w:t>
      </w:r>
      <w:r w:rsidRPr="18C76F1E" w:rsidR="18C76F1E">
        <w:rPr>
          <w:rFonts w:ascii="Calibri" w:hAnsi="Calibri" w:eastAsia="Calibri" w:cs="Calibri"/>
          <w:noProof w:val="0"/>
          <w:sz w:val="22"/>
          <w:szCs w:val="22"/>
          <w:lang w:val="nb-NO"/>
        </w:rPr>
        <w:t>på flatmark som rammes verst</w:t>
      </w:r>
      <w:r w:rsidRPr="18C76F1E" w:rsidR="18C76F1E">
        <w:rPr>
          <w:rFonts w:ascii="Calibri" w:hAnsi="Calibri" w:eastAsia="Calibri" w:cs="Calibri"/>
          <w:noProof w:val="0"/>
          <w:color w:val="000000" w:themeColor="text1" w:themeTint="FF" w:themeShade="FF"/>
          <w:sz w:val="22"/>
          <w:szCs w:val="22"/>
          <w:lang w:val="nb-NO"/>
        </w:rPr>
        <w:t xml:space="preserve"> fordi kulden samler seg her</w:t>
      </w:r>
      <w:r w:rsidRPr="18C76F1E" w:rsidR="18C76F1E">
        <w:rPr>
          <w:rFonts w:ascii="Calibri" w:hAnsi="Calibri" w:eastAsia="Calibri" w:cs="Calibri"/>
          <w:noProof w:val="0"/>
          <w:sz w:val="22"/>
          <w:szCs w:val="22"/>
          <w:lang w:val="nb-NO"/>
        </w:rPr>
        <w:t xml:space="preserve">, men det totale bildet </w:t>
      </w:r>
      <w:r w:rsidRPr="18C76F1E" w:rsidR="18C76F1E">
        <w:rPr>
          <w:rFonts w:ascii="Calibri" w:hAnsi="Calibri" w:eastAsia="Calibri" w:cs="Calibri"/>
          <w:noProof w:val="0"/>
          <w:color w:val="000000" w:themeColor="text1" w:themeTint="FF" w:themeShade="FF"/>
          <w:sz w:val="22"/>
          <w:szCs w:val="22"/>
          <w:lang w:val="nb-NO"/>
        </w:rPr>
        <w:t>av</w:t>
      </w:r>
      <w:r w:rsidRPr="18C76F1E" w:rsidR="18C76F1E">
        <w:rPr>
          <w:rFonts w:ascii="Calibri" w:hAnsi="Calibri" w:eastAsia="Calibri" w:cs="Calibri"/>
          <w:noProof w:val="0"/>
          <w:sz w:val="22"/>
          <w:szCs w:val="22"/>
          <w:lang w:val="nb-NO"/>
        </w:rPr>
        <w:t xml:space="preserve"> frostskadene </w:t>
      </w:r>
      <w:r w:rsidRPr="18C76F1E" w:rsidR="18C76F1E">
        <w:rPr>
          <w:rFonts w:ascii="Calibri" w:hAnsi="Calibri" w:eastAsia="Calibri" w:cs="Calibri"/>
          <w:noProof w:val="0"/>
          <w:color w:val="000000" w:themeColor="text1" w:themeTint="FF" w:themeShade="FF"/>
          <w:sz w:val="22"/>
          <w:szCs w:val="22"/>
          <w:lang w:val="nb-NO"/>
        </w:rPr>
        <w:t>forklarer ikke omfanget og heller ikke den lokale fordelingen av frostskadene. Det var også en annen årsak til frostskadene, som forklarer hvorfor høyere beliggende vinmarker også fikk unngjelde. K</w:t>
      </w:r>
      <w:r w:rsidRPr="18C76F1E" w:rsidR="18C76F1E">
        <w:rPr>
          <w:rFonts w:ascii="Calibri" w:hAnsi="Calibri" w:eastAsia="Calibri" w:cs="Calibri"/>
          <w:noProof w:val="0"/>
          <w:sz w:val="22"/>
          <w:szCs w:val="22"/>
          <w:lang w:val="nb-NO"/>
        </w:rPr>
        <w:t>ald luft fra platået</w:t>
      </w:r>
      <w:r w:rsidRPr="18C76F1E" w:rsidR="18C76F1E">
        <w:rPr>
          <w:rFonts w:ascii="Calibri" w:hAnsi="Calibri" w:eastAsia="Calibri" w:cs="Calibri"/>
          <w:noProof w:val="0"/>
          <w:color w:val="000000" w:themeColor="text1" w:themeTint="FF" w:themeShade="FF"/>
          <w:sz w:val="22"/>
          <w:szCs w:val="22"/>
          <w:lang w:val="nb-NO"/>
        </w:rPr>
        <w:t>, som</w:t>
      </w:r>
      <w:r w:rsidRPr="18C76F1E" w:rsidR="18C76F1E">
        <w:rPr>
          <w:rFonts w:ascii="Calibri" w:hAnsi="Calibri" w:eastAsia="Calibri" w:cs="Calibri"/>
          <w:noProof w:val="0"/>
          <w:sz w:val="22"/>
          <w:szCs w:val="22"/>
          <w:lang w:val="nb-NO"/>
        </w:rPr>
        <w:t xml:space="preserve"> spredte seg nedover vinmarkene </w:t>
      </w:r>
      <w:r w:rsidRPr="18C76F1E" w:rsidR="18C76F1E">
        <w:rPr>
          <w:rFonts w:ascii="Calibri" w:hAnsi="Calibri" w:eastAsia="Calibri" w:cs="Calibri"/>
          <w:noProof w:val="0"/>
          <w:color w:val="000000" w:themeColor="text1" w:themeTint="FF" w:themeShade="FF"/>
          <w:sz w:val="22"/>
          <w:szCs w:val="22"/>
          <w:lang w:val="nb-NO"/>
        </w:rPr>
        <w:t>gjennom</w:t>
      </w:r>
      <w:r w:rsidRPr="18C76F1E" w:rsidR="18C76F1E">
        <w:rPr>
          <w:rFonts w:ascii="Calibri" w:hAnsi="Calibri" w:eastAsia="Calibri" w:cs="Calibri"/>
          <w:noProof w:val="0"/>
          <w:sz w:val="22"/>
          <w:szCs w:val="22"/>
          <w:lang w:val="nb-NO"/>
        </w:rPr>
        <w:t xml:space="preserve"> dalførene som bryter </w:t>
      </w:r>
      <w:r w:rsidRPr="18C76F1E" w:rsidR="18C76F1E">
        <w:rPr>
          <w:rFonts w:ascii="Calibri" w:hAnsi="Calibri" w:eastAsia="Calibri" w:cs="Calibri"/>
          <w:noProof w:val="0"/>
          <w:color w:val="000000" w:themeColor="text1" w:themeTint="FF" w:themeShade="FF"/>
          <w:sz w:val="22"/>
          <w:szCs w:val="22"/>
          <w:lang w:val="nb-NO"/>
        </w:rPr>
        <w:t xml:space="preserve">åsryggen </w:t>
      </w:r>
      <w:r w:rsidRPr="18C76F1E" w:rsidR="18C76F1E">
        <w:rPr>
          <w:rFonts w:ascii="Calibri" w:hAnsi="Calibri" w:eastAsia="Calibri" w:cs="Calibri"/>
          <w:noProof w:val="0"/>
          <w:sz w:val="22"/>
          <w:szCs w:val="22"/>
          <w:lang w:val="nb-NO"/>
        </w:rPr>
        <w:t>Côte d’Or</w:t>
      </w:r>
      <w:r w:rsidRPr="18C76F1E" w:rsidR="18C76F1E">
        <w:rPr>
          <w:rFonts w:ascii="Calibri" w:hAnsi="Calibri" w:eastAsia="Calibri" w:cs="Calibri"/>
          <w:noProof w:val="0"/>
          <w:color w:val="000000" w:themeColor="text1" w:themeTint="FF" w:themeShade="FF"/>
          <w:sz w:val="22"/>
          <w:szCs w:val="22"/>
          <w:lang w:val="nb-NO"/>
        </w:rPr>
        <w:t xml:space="preserve"> flere steder, skadet mer eller mindre alvorlig en rekke vinmarker / deler av vinmarker ulike steder i åssidene i Côte d’Or. Således ble vinmarken </w:t>
      </w:r>
      <w:proofErr w:type="spellStart"/>
      <w:r w:rsidRPr="18C76F1E" w:rsidR="18C76F1E">
        <w:rPr>
          <w:rFonts w:ascii="Calibri" w:hAnsi="Calibri" w:eastAsia="Calibri" w:cs="Calibri"/>
          <w:noProof w:val="0"/>
          <w:color w:val="000000" w:themeColor="text1" w:themeTint="FF" w:themeShade="FF"/>
          <w:sz w:val="22"/>
          <w:szCs w:val="22"/>
          <w:lang w:val="nb-NO"/>
        </w:rPr>
        <w:t>Musigny</w:t>
      </w:r>
      <w:proofErr w:type="spellEnd"/>
      <w:r w:rsidRPr="18C76F1E" w:rsidR="18C76F1E">
        <w:rPr>
          <w:rFonts w:ascii="Calibri" w:hAnsi="Calibri" w:eastAsia="Calibri" w:cs="Calibri"/>
          <w:noProof w:val="0"/>
          <w:color w:val="000000" w:themeColor="text1" w:themeTint="FF" w:themeShade="FF"/>
          <w:sz w:val="22"/>
          <w:szCs w:val="22"/>
          <w:lang w:val="nb-NO"/>
        </w:rPr>
        <w:t xml:space="preserve"> rammet av frosten, mens den marginalt lavere beliggende vinmarken </w:t>
      </w:r>
      <w:proofErr w:type="spellStart"/>
      <w:r w:rsidRPr="18C76F1E" w:rsidR="18C76F1E">
        <w:rPr>
          <w:rFonts w:ascii="Calibri" w:hAnsi="Calibri" w:eastAsia="Calibri" w:cs="Calibri"/>
          <w:noProof w:val="0"/>
          <w:color w:val="000000" w:themeColor="text1" w:themeTint="FF" w:themeShade="FF"/>
          <w:sz w:val="22"/>
          <w:szCs w:val="22"/>
          <w:lang w:val="nb-NO"/>
        </w:rPr>
        <w:t>Amoureuses</w:t>
      </w:r>
      <w:proofErr w:type="spellEnd"/>
      <w:r w:rsidRPr="18C76F1E" w:rsidR="18C76F1E">
        <w:rPr>
          <w:rFonts w:ascii="Calibri" w:hAnsi="Calibri" w:eastAsia="Calibri" w:cs="Calibri"/>
          <w:noProof w:val="0"/>
          <w:color w:val="000000" w:themeColor="text1" w:themeTint="FF" w:themeShade="FF"/>
          <w:sz w:val="22"/>
          <w:szCs w:val="22"/>
          <w:lang w:val="nb-NO"/>
        </w:rPr>
        <w:t xml:space="preserve"> slapp billigere unna. Det samme mønsteret gjentok seg i </w:t>
      </w:r>
      <w:proofErr w:type="spellStart"/>
      <w:r w:rsidRPr="18C76F1E" w:rsidR="18C76F1E">
        <w:rPr>
          <w:rFonts w:ascii="Calibri" w:hAnsi="Calibri" w:eastAsia="Calibri" w:cs="Calibri"/>
          <w:noProof w:val="0"/>
          <w:color w:val="000000" w:themeColor="text1" w:themeTint="FF" w:themeShade="FF"/>
          <w:sz w:val="22"/>
          <w:szCs w:val="22"/>
          <w:lang w:val="nb-NO"/>
        </w:rPr>
        <w:t>Gevrey</w:t>
      </w:r>
      <w:proofErr w:type="spellEnd"/>
      <w:r w:rsidRPr="18C76F1E" w:rsidR="18C76F1E">
        <w:rPr>
          <w:rFonts w:ascii="Calibri" w:hAnsi="Calibri" w:eastAsia="Calibri" w:cs="Calibri"/>
          <w:noProof w:val="0"/>
          <w:color w:val="000000" w:themeColor="text1" w:themeTint="FF" w:themeShade="FF"/>
          <w:sz w:val="22"/>
          <w:szCs w:val="22"/>
          <w:lang w:val="nb-NO"/>
        </w:rPr>
        <w:t xml:space="preserve">-Chambertin, der Chambertin ble hardt rammet av frost, mens nabovinmarken i nord, Chambertin </w:t>
      </w:r>
      <w:proofErr w:type="spellStart"/>
      <w:r w:rsidRPr="18C76F1E" w:rsidR="18C76F1E">
        <w:rPr>
          <w:rFonts w:ascii="Calibri" w:hAnsi="Calibri" w:eastAsia="Calibri" w:cs="Calibri"/>
          <w:noProof w:val="0"/>
          <w:color w:val="000000" w:themeColor="text1" w:themeTint="FF" w:themeShade="FF"/>
          <w:sz w:val="22"/>
          <w:szCs w:val="22"/>
          <w:lang w:val="nb-NO"/>
        </w:rPr>
        <w:t>Clos</w:t>
      </w:r>
      <w:proofErr w:type="spellEnd"/>
      <w:r w:rsidRPr="18C76F1E" w:rsidR="18C76F1E">
        <w:rPr>
          <w:rFonts w:ascii="Calibri" w:hAnsi="Calibri" w:eastAsia="Calibri" w:cs="Calibri"/>
          <w:noProof w:val="0"/>
          <w:color w:val="000000" w:themeColor="text1" w:themeTint="FF" w:themeShade="FF"/>
          <w:sz w:val="22"/>
          <w:szCs w:val="22"/>
          <w:lang w:val="nb-NO"/>
        </w:rPr>
        <w:t xml:space="preserve"> de </w:t>
      </w:r>
      <w:proofErr w:type="spellStart"/>
      <w:r w:rsidRPr="18C76F1E" w:rsidR="18C76F1E">
        <w:rPr>
          <w:rFonts w:ascii="Calibri" w:hAnsi="Calibri" w:eastAsia="Calibri" w:cs="Calibri"/>
          <w:noProof w:val="0"/>
          <w:color w:val="000000" w:themeColor="text1" w:themeTint="FF" w:themeShade="FF"/>
          <w:sz w:val="22"/>
          <w:szCs w:val="22"/>
          <w:lang w:val="nb-NO"/>
        </w:rPr>
        <w:t>Beze</w:t>
      </w:r>
      <w:proofErr w:type="spellEnd"/>
      <w:r w:rsidRPr="18C76F1E" w:rsidR="18C76F1E">
        <w:rPr>
          <w:rFonts w:ascii="Calibri" w:hAnsi="Calibri" w:eastAsia="Calibri" w:cs="Calibri"/>
          <w:noProof w:val="0"/>
          <w:color w:val="000000" w:themeColor="text1" w:themeTint="FF" w:themeShade="FF"/>
          <w:sz w:val="22"/>
          <w:szCs w:val="22"/>
          <w:lang w:val="nb-NO"/>
        </w:rPr>
        <w:t xml:space="preserve">, slapp praktisk talt unna. Det samme mønsteret ser vi mange steder nord og sør i Côte d’Or. En </w:t>
      </w:r>
      <w:proofErr w:type="spellStart"/>
      <w:r w:rsidRPr="18C76F1E" w:rsidR="18C76F1E">
        <w:rPr>
          <w:rFonts w:ascii="Calibri" w:hAnsi="Calibri" w:eastAsia="Calibri" w:cs="Calibri"/>
          <w:noProof w:val="0"/>
          <w:color w:val="000000" w:themeColor="text1" w:themeTint="FF" w:themeShade="FF"/>
          <w:sz w:val="22"/>
          <w:szCs w:val="22"/>
          <w:lang w:val="nb-NO"/>
        </w:rPr>
        <w:t>appellasjon</w:t>
      </w:r>
      <w:proofErr w:type="spellEnd"/>
      <w:r w:rsidRPr="18C76F1E" w:rsidR="18C76F1E">
        <w:rPr>
          <w:rFonts w:ascii="Calibri" w:hAnsi="Calibri" w:eastAsia="Calibri" w:cs="Calibri"/>
          <w:noProof w:val="0"/>
          <w:color w:val="000000" w:themeColor="text1" w:themeTint="FF" w:themeShade="FF"/>
          <w:sz w:val="22"/>
          <w:szCs w:val="22"/>
          <w:lang w:val="nb-NO"/>
        </w:rPr>
        <w:t xml:space="preserve"> som </w:t>
      </w:r>
      <w:proofErr w:type="spellStart"/>
      <w:r w:rsidRPr="18C76F1E" w:rsidR="18C76F1E">
        <w:rPr>
          <w:rFonts w:ascii="Calibri" w:hAnsi="Calibri" w:eastAsia="Calibri" w:cs="Calibri"/>
          <w:noProof w:val="0"/>
          <w:color w:val="000000" w:themeColor="text1" w:themeTint="FF" w:themeShade="FF"/>
          <w:sz w:val="22"/>
          <w:szCs w:val="22"/>
          <w:lang w:val="nb-NO"/>
        </w:rPr>
        <w:t>Morey</w:t>
      </w:r>
      <w:proofErr w:type="spellEnd"/>
      <w:r w:rsidRPr="18C76F1E" w:rsidR="18C76F1E">
        <w:rPr>
          <w:rFonts w:ascii="Calibri" w:hAnsi="Calibri" w:eastAsia="Calibri" w:cs="Calibri"/>
          <w:noProof w:val="0"/>
          <w:color w:val="000000" w:themeColor="text1" w:themeTint="FF" w:themeShade="FF"/>
          <w:sz w:val="22"/>
          <w:szCs w:val="22"/>
          <w:lang w:val="nb-NO"/>
        </w:rPr>
        <w:t xml:space="preserve"> St.-Denis, med beliggenhet mellom </w:t>
      </w:r>
      <w:proofErr w:type="spellStart"/>
      <w:r w:rsidRPr="18C76F1E" w:rsidR="18C76F1E">
        <w:rPr>
          <w:rFonts w:ascii="Calibri" w:hAnsi="Calibri" w:eastAsia="Calibri" w:cs="Calibri"/>
          <w:noProof w:val="0"/>
          <w:color w:val="000000" w:themeColor="text1" w:themeTint="FF" w:themeShade="FF"/>
          <w:sz w:val="22"/>
          <w:szCs w:val="22"/>
          <w:lang w:val="nb-NO"/>
        </w:rPr>
        <w:t>Chambolle-Musigny</w:t>
      </w:r>
      <w:proofErr w:type="spellEnd"/>
      <w:r w:rsidRPr="18C76F1E" w:rsidR="18C76F1E">
        <w:rPr>
          <w:rFonts w:ascii="Calibri" w:hAnsi="Calibri" w:eastAsia="Calibri" w:cs="Calibri"/>
          <w:noProof w:val="0"/>
          <w:color w:val="000000" w:themeColor="text1" w:themeTint="FF" w:themeShade="FF"/>
          <w:sz w:val="22"/>
          <w:szCs w:val="22"/>
          <w:lang w:val="nb-NO"/>
        </w:rPr>
        <w:t xml:space="preserve"> og </w:t>
      </w:r>
      <w:proofErr w:type="spellStart"/>
      <w:r w:rsidRPr="18C76F1E" w:rsidR="18C76F1E">
        <w:rPr>
          <w:rFonts w:ascii="Calibri" w:hAnsi="Calibri" w:eastAsia="Calibri" w:cs="Calibri"/>
          <w:noProof w:val="0"/>
          <w:color w:val="000000" w:themeColor="text1" w:themeTint="FF" w:themeShade="FF"/>
          <w:sz w:val="22"/>
          <w:szCs w:val="22"/>
          <w:lang w:val="nb-NO"/>
        </w:rPr>
        <w:t>Gevrey</w:t>
      </w:r>
      <w:proofErr w:type="spellEnd"/>
      <w:r w:rsidRPr="18C76F1E" w:rsidR="18C76F1E">
        <w:rPr>
          <w:rFonts w:ascii="Calibri" w:hAnsi="Calibri" w:eastAsia="Calibri" w:cs="Calibri"/>
          <w:noProof w:val="0"/>
          <w:color w:val="000000" w:themeColor="text1" w:themeTint="FF" w:themeShade="FF"/>
          <w:sz w:val="22"/>
          <w:szCs w:val="22"/>
          <w:lang w:val="nb-NO"/>
        </w:rPr>
        <w:t xml:space="preserve">-Chambertin, slapp så godt som helt unna frosten, slik at parsellen med Bonnes-Mares som ligger i </w:t>
      </w:r>
      <w:proofErr w:type="spellStart"/>
      <w:r w:rsidRPr="18C76F1E" w:rsidR="18C76F1E">
        <w:rPr>
          <w:rFonts w:ascii="Calibri" w:hAnsi="Calibri" w:eastAsia="Calibri" w:cs="Calibri"/>
          <w:noProof w:val="0"/>
          <w:color w:val="000000" w:themeColor="text1" w:themeTint="FF" w:themeShade="FF"/>
          <w:sz w:val="22"/>
          <w:szCs w:val="22"/>
          <w:lang w:val="nb-NO"/>
        </w:rPr>
        <w:t>Chambolle-Musigny</w:t>
      </w:r>
      <w:proofErr w:type="spellEnd"/>
      <w:r w:rsidRPr="18C76F1E" w:rsidR="18C76F1E">
        <w:rPr>
          <w:rFonts w:ascii="Calibri" w:hAnsi="Calibri" w:eastAsia="Calibri" w:cs="Calibri"/>
          <w:noProof w:val="0"/>
          <w:color w:val="000000" w:themeColor="text1" w:themeTint="FF" w:themeShade="FF"/>
          <w:sz w:val="22"/>
          <w:szCs w:val="22"/>
          <w:lang w:val="nb-NO"/>
        </w:rPr>
        <w:t xml:space="preserve">, ble rammet, mens delen av vinmarken som ligger i </w:t>
      </w:r>
      <w:proofErr w:type="spellStart"/>
      <w:r w:rsidRPr="18C76F1E" w:rsidR="18C76F1E">
        <w:rPr>
          <w:rFonts w:ascii="Calibri" w:hAnsi="Calibri" w:eastAsia="Calibri" w:cs="Calibri"/>
          <w:noProof w:val="0"/>
          <w:color w:val="000000" w:themeColor="text1" w:themeTint="FF" w:themeShade="FF"/>
          <w:sz w:val="22"/>
          <w:szCs w:val="22"/>
          <w:lang w:val="nb-NO"/>
        </w:rPr>
        <w:t>Morey</w:t>
      </w:r>
      <w:proofErr w:type="spellEnd"/>
      <w:r w:rsidRPr="18C76F1E" w:rsidR="18C76F1E">
        <w:rPr>
          <w:rFonts w:ascii="Calibri" w:hAnsi="Calibri" w:eastAsia="Calibri" w:cs="Calibri"/>
          <w:noProof w:val="0"/>
          <w:color w:val="000000" w:themeColor="text1" w:themeTint="FF" w:themeShade="FF"/>
          <w:sz w:val="22"/>
          <w:szCs w:val="22"/>
          <w:lang w:val="nb-NO"/>
        </w:rPr>
        <w:t xml:space="preserve"> St.-Denis, slapp unna frostangrepet. </w:t>
      </w:r>
    </w:p>
    <w:p w:rsidR="18C76F1E" w:rsidP="18C76F1E" w:rsidRDefault="18C76F1E" w14:paraId="67651211" w14:textId="7B4AC6C5">
      <w:pPr>
        <w:ind w:left="0"/>
      </w:pPr>
      <w:r w:rsidRPr="18C76F1E" w:rsidR="18C76F1E">
        <w:rPr>
          <w:rFonts w:ascii="Calibri" w:hAnsi="Calibri" w:eastAsia="Calibri" w:cs="Calibri"/>
          <w:noProof w:val="0"/>
          <w:color w:val="000000" w:themeColor="text1" w:themeTint="FF" w:themeShade="FF"/>
          <w:sz w:val="22"/>
          <w:szCs w:val="22"/>
          <w:lang w:val="nb-NO"/>
        </w:rPr>
        <w:t xml:space="preserve"> </w:t>
      </w:r>
    </w:p>
    <w:p w:rsidR="18C76F1E" w:rsidP="18C76F1E" w:rsidRDefault="18C76F1E" w14:paraId="0B580836" w14:textId="134A903B">
      <w:pPr>
        <w:ind w:left="0"/>
      </w:pPr>
      <w:r w:rsidRPr="18C76F1E" w:rsidR="18C76F1E">
        <w:rPr>
          <w:rFonts w:ascii="Calibri" w:hAnsi="Calibri" w:eastAsia="Calibri" w:cs="Calibri"/>
          <w:noProof w:val="0"/>
          <w:color w:val="000000" w:themeColor="text1" w:themeTint="FF" w:themeShade="FF"/>
          <w:sz w:val="22"/>
          <w:szCs w:val="22"/>
          <w:lang w:val="nb-NO"/>
        </w:rPr>
        <w:t xml:space="preserve">Det fuktige været fortsatte etter frostangrepet, og blomstringen dro ut som resultat av behandlingen av melduggangrepet og den vedvarende nedbøren. Problemene i 2016 så ikke ut til å ta slutt, og det var liten tro i regionen på at druematerialet kunne bli noe bedre enn mediokert og vinene deretter. Omsider snudde imidlertid været til det bedre. Midt i juli satte varmt og tørt vær inn og det gode været holdt seg ut september, med et forfriskende regnvær nå og da som bidro til å revitalisere vinmarkene. Som følge av vårfrosten og at de nye skuddene var på etterskudd ca. tre uker,  ble vinhøsten forskjøvet frem til månedsskiftet september/oktober. De røde druene ble plukket siste uken av september under perfekte værforhold. En liten avling med et sunt og perfekt druemateriale ble resultatet av den stressende og vanskelige vekstsesongen. Overraskende nok var modningen av druematerialet like god som i den foregående 2015-årgangen. De nye skuddene produserte med andre ord like modne druer som druematerialet som hadde unnsluppet frostangrepet. Avlingene var på den annen side historisk lave, vi må tilbake til 2003 og 1991 for å finne tilsvarende lave avlinger i Côte d’Or. Avlingsreduksjonene lå på mellom 20 til 80 %, storparten minus 40-50 %. Reduksjonene på vinmarknivå spenner fra null til 100 %. Perfekte druer med høy konsentrasjon i kombinasjon med tykt skall førte til at et stort antall produsenter prioriterte en delikat </w:t>
      </w:r>
      <w:proofErr w:type="spellStart"/>
      <w:r w:rsidRPr="18C76F1E" w:rsidR="18C76F1E">
        <w:rPr>
          <w:rFonts w:ascii="Calibri" w:hAnsi="Calibri" w:eastAsia="Calibri" w:cs="Calibri"/>
          <w:noProof w:val="0"/>
          <w:color w:val="000000" w:themeColor="text1" w:themeTint="FF" w:themeShade="FF"/>
          <w:sz w:val="22"/>
          <w:szCs w:val="22"/>
          <w:lang w:val="nb-NO"/>
        </w:rPr>
        <w:t>vinifikasjon</w:t>
      </w:r>
      <w:proofErr w:type="spellEnd"/>
      <w:r w:rsidRPr="18C76F1E" w:rsidR="18C76F1E">
        <w:rPr>
          <w:rFonts w:ascii="Calibri" w:hAnsi="Calibri" w:eastAsia="Calibri" w:cs="Calibri"/>
          <w:noProof w:val="0"/>
          <w:color w:val="000000" w:themeColor="text1" w:themeTint="FF" w:themeShade="FF"/>
          <w:sz w:val="22"/>
          <w:szCs w:val="22"/>
          <w:lang w:val="nb-NO"/>
        </w:rPr>
        <w:t xml:space="preserve"> for å unngå for mye uttrekk av aromastoffer og tanniner. Det gjør at svært mange røde viner i 2016-årgangen fremstår som mer elegante og luftige enn det man skulle tro gitt den lille og konsentrerte avlingen og det gode modningsnivået. Den gode fysiologiske modningen på stilkene i 2016 resulterte også i at flere produsenter brukte en høyere prosentmessig andel enn det de ellers pleier å bruke.</w:t>
      </w:r>
    </w:p>
    <w:p w:rsidR="18C76F1E" w:rsidP="18C76F1E" w:rsidRDefault="18C76F1E" w14:paraId="0C819741" w14:textId="3778717F">
      <w:pPr>
        <w:ind w:left="0"/>
      </w:pPr>
      <w:r w:rsidRPr="18C76F1E" w:rsidR="18C76F1E">
        <w:rPr>
          <w:rFonts w:ascii="Calibri" w:hAnsi="Calibri" w:eastAsia="Calibri" w:cs="Calibri"/>
          <w:noProof w:val="0"/>
          <w:color w:val="000000" w:themeColor="text1" w:themeTint="FF" w:themeShade="FF"/>
          <w:sz w:val="22"/>
          <w:szCs w:val="22"/>
          <w:lang w:val="nb-NO"/>
        </w:rPr>
        <w:t xml:space="preserve"> </w:t>
      </w:r>
    </w:p>
    <w:p w:rsidR="18C76F1E" w:rsidP="18C76F1E" w:rsidRDefault="18C76F1E" w14:paraId="4C06F3CC" w14:textId="3619BBCA">
      <w:pPr>
        <w:ind w:left="0"/>
      </w:pPr>
      <w:r w:rsidRPr="18C76F1E" w:rsidR="18C76F1E">
        <w:rPr>
          <w:rFonts w:ascii="Calibri" w:hAnsi="Calibri" w:eastAsia="Calibri" w:cs="Calibri"/>
          <w:noProof w:val="0"/>
          <w:color w:val="000000" w:themeColor="text1" w:themeTint="FF" w:themeShade="FF"/>
          <w:sz w:val="22"/>
          <w:szCs w:val="22"/>
          <w:lang w:val="nb-NO"/>
        </w:rPr>
        <w:t xml:space="preserve">2016 er (nok en gang) en liten og kvalitativt meget god avling i Burgund for </w:t>
      </w:r>
      <w:proofErr w:type="spellStart"/>
      <w:r w:rsidRPr="18C76F1E" w:rsidR="18C76F1E">
        <w:rPr>
          <w:rFonts w:ascii="Calibri" w:hAnsi="Calibri" w:eastAsia="Calibri" w:cs="Calibri"/>
          <w:noProof w:val="0"/>
          <w:color w:val="000000" w:themeColor="text1" w:themeTint="FF" w:themeShade="FF"/>
          <w:sz w:val="22"/>
          <w:szCs w:val="22"/>
          <w:lang w:val="nb-NO"/>
        </w:rPr>
        <w:t>pinot</w:t>
      </w:r>
      <w:proofErr w:type="spellEnd"/>
      <w:r w:rsidRPr="18C76F1E" w:rsidR="18C76F1E">
        <w:rPr>
          <w:rFonts w:ascii="Calibri" w:hAnsi="Calibri" w:eastAsia="Calibri" w:cs="Calibri"/>
          <w:noProof w:val="0"/>
          <w:color w:val="000000" w:themeColor="text1" w:themeTint="FF" w:themeShade="FF"/>
          <w:sz w:val="22"/>
          <w:szCs w:val="22"/>
          <w:lang w:val="nb-NO"/>
        </w:rPr>
        <w:t xml:space="preserve"> </w:t>
      </w:r>
      <w:proofErr w:type="spellStart"/>
      <w:r w:rsidRPr="18C76F1E" w:rsidR="18C76F1E">
        <w:rPr>
          <w:rFonts w:ascii="Calibri" w:hAnsi="Calibri" w:eastAsia="Calibri" w:cs="Calibri"/>
          <w:noProof w:val="0"/>
          <w:color w:val="000000" w:themeColor="text1" w:themeTint="FF" w:themeShade="FF"/>
          <w:sz w:val="22"/>
          <w:szCs w:val="22"/>
          <w:lang w:val="nb-NO"/>
        </w:rPr>
        <w:t>noir</w:t>
      </w:r>
      <w:proofErr w:type="spellEnd"/>
      <w:r w:rsidRPr="18C76F1E" w:rsidR="18C76F1E">
        <w:rPr>
          <w:rFonts w:ascii="Calibri" w:hAnsi="Calibri" w:eastAsia="Calibri" w:cs="Calibri"/>
          <w:noProof w:val="0"/>
          <w:color w:val="000000" w:themeColor="text1" w:themeTint="FF" w:themeShade="FF"/>
          <w:sz w:val="22"/>
          <w:szCs w:val="22"/>
          <w:lang w:val="nb-NO"/>
        </w:rPr>
        <w:t xml:space="preserve">. Prisene reflekterer den lave tilgjengeligheten og den gode til fremragende kvaliteten. 2016 blir en kostbar årgang, det er det ingen tvil om. Markedet må regne med å kjempe om vinene i større grad enn ved den foregående bejublede 2015- årgangen. En rekke produsenter i de mest frosteksponerte områdene i Côte d’Or har ikke hatt nok druer til å lage hele porteføljen. Produksjonen hos disse er derved mindre enn i 2015-årgangen. De beste røde vinene i årgang 2016 er presise, detaljerte og konsentrerte med flott frukt, god friskhet og avrundet tanninstruktur. De kommer til å drikke godt tidlig og vil minst ha et drikkevindu på 20-30 år, som er mer enn nok for de fleste av oss. Da vi smakte vinene fra fat i desember 2017, registrerte vi at en rekke produsenter foretrakk 2016 fremfor den noe mindre typiske 2015-årgangen. For tilhengere av klassisk proporsjonerte røde burgundere med klokkeren frukt, høy friskhet og stor konsentrasjon, vil 2016 være en årgang det skal godt gjøres å avholde seg fra å kjøpe rikelig av. </w:t>
      </w:r>
    </w:p>
    <w:p w:rsidR="18C76F1E" w:rsidP="18C76F1E" w:rsidRDefault="18C76F1E" w14:paraId="3095686A" w14:textId="3FBE1F28">
      <w:pPr>
        <w:ind w:left="0"/>
      </w:pPr>
      <w:r w:rsidRPr="18C76F1E" w:rsidR="18C76F1E">
        <w:rPr>
          <w:rFonts w:ascii="Calibri" w:hAnsi="Calibri" w:eastAsia="Calibri" w:cs="Calibri"/>
          <w:noProof w:val="0"/>
          <w:color w:val="000000" w:themeColor="text1" w:themeTint="FF" w:themeShade="FF"/>
          <w:sz w:val="22"/>
          <w:szCs w:val="22"/>
          <w:lang w:val="nb-NO"/>
        </w:rPr>
        <w:t xml:space="preserve"> </w:t>
      </w:r>
    </w:p>
    <w:p w:rsidR="18C76F1E" w:rsidP="18C76F1E" w:rsidRDefault="18C76F1E" w14:paraId="081A43D3" w14:textId="233DB9DB">
      <w:pPr>
        <w:ind w:left="0"/>
      </w:pPr>
      <w:r w:rsidRPr="18C76F1E" w:rsidR="18C76F1E">
        <w:rPr>
          <w:rFonts w:ascii="Calibri" w:hAnsi="Calibri" w:eastAsia="Calibri" w:cs="Calibri"/>
          <w:noProof w:val="0"/>
          <w:color w:val="000000" w:themeColor="text1" w:themeTint="FF" w:themeShade="FF"/>
          <w:sz w:val="22"/>
          <w:szCs w:val="22"/>
          <w:lang w:val="nb-NO"/>
        </w:rPr>
        <w:t xml:space="preserve">For de hvite vinenes del er bildet langt på vei det samme som for de røde når det gjelder det kvantitative aspektet ved årgangen. Frosten tok sin del av avlingen sør for Côte de </w:t>
      </w:r>
      <w:proofErr w:type="spellStart"/>
      <w:r w:rsidRPr="18C76F1E" w:rsidR="18C76F1E">
        <w:rPr>
          <w:rFonts w:ascii="Calibri" w:hAnsi="Calibri" w:eastAsia="Calibri" w:cs="Calibri"/>
          <w:noProof w:val="0"/>
          <w:color w:val="000000" w:themeColor="text1" w:themeTint="FF" w:themeShade="FF"/>
          <w:sz w:val="22"/>
          <w:szCs w:val="22"/>
          <w:lang w:val="nb-NO"/>
        </w:rPr>
        <w:t>Beaune</w:t>
      </w:r>
      <w:proofErr w:type="spellEnd"/>
      <w:r w:rsidRPr="18C76F1E" w:rsidR="18C76F1E">
        <w:rPr>
          <w:rFonts w:ascii="Calibri" w:hAnsi="Calibri" w:eastAsia="Calibri" w:cs="Calibri"/>
          <w:noProof w:val="0"/>
          <w:color w:val="000000" w:themeColor="text1" w:themeTint="FF" w:themeShade="FF"/>
          <w:sz w:val="22"/>
          <w:szCs w:val="22"/>
          <w:lang w:val="nb-NO"/>
        </w:rPr>
        <w:t xml:space="preserve"> også, der samtlige av de store </w:t>
      </w:r>
      <w:proofErr w:type="spellStart"/>
      <w:r w:rsidRPr="18C76F1E" w:rsidR="18C76F1E">
        <w:rPr>
          <w:rFonts w:ascii="Calibri" w:hAnsi="Calibri" w:eastAsia="Calibri" w:cs="Calibri"/>
          <w:noProof w:val="0"/>
          <w:color w:val="000000" w:themeColor="text1" w:themeTint="FF" w:themeShade="FF"/>
          <w:sz w:val="22"/>
          <w:szCs w:val="22"/>
          <w:lang w:val="nb-NO"/>
        </w:rPr>
        <w:t>hvitvinsappellasjonene</w:t>
      </w:r>
      <w:proofErr w:type="spellEnd"/>
      <w:r w:rsidRPr="18C76F1E" w:rsidR="18C76F1E">
        <w:rPr>
          <w:rFonts w:ascii="Calibri" w:hAnsi="Calibri" w:eastAsia="Calibri" w:cs="Calibri"/>
          <w:noProof w:val="0"/>
          <w:color w:val="000000" w:themeColor="text1" w:themeTint="FF" w:themeShade="FF"/>
          <w:sz w:val="22"/>
          <w:szCs w:val="22"/>
          <w:lang w:val="nb-NO"/>
        </w:rPr>
        <w:t xml:space="preserve"> er lokalisert. </w:t>
      </w:r>
      <w:proofErr w:type="spellStart"/>
      <w:r w:rsidRPr="18C76F1E" w:rsidR="18C76F1E">
        <w:rPr>
          <w:rFonts w:ascii="Calibri" w:hAnsi="Calibri" w:eastAsia="Calibri" w:cs="Calibri"/>
          <w:noProof w:val="0"/>
          <w:color w:val="000000" w:themeColor="text1" w:themeTint="FF" w:themeShade="FF"/>
          <w:sz w:val="22"/>
          <w:szCs w:val="22"/>
          <w:lang w:val="nb-NO"/>
        </w:rPr>
        <w:t>Appellasjonene</w:t>
      </w:r>
      <w:proofErr w:type="spellEnd"/>
      <w:r w:rsidRPr="18C76F1E" w:rsidR="18C76F1E">
        <w:rPr>
          <w:rFonts w:ascii="Calibri" w:hAnsi="Calibri" w:eastAsia="Calibri" w:cs="Calibri"/>
          <w:noProof w:val="0"/>
          <w:color w:val="000000" w:themeColor="text1" w:themeTint="FF" w:themeShade="FF"/>
          <w:sz w:val="22"/>
          <w:szCs w:val="22"/>
          <w:lang w:val="nb-NO"/>
        </w:rPr>
        <w:t xml:space="preserve"> med størst nærhet til dalene som bryter opp åsryggen Côte d’Or, ble rammet med full styrke. </w:t>
      </w:r>
      <w:proofErr w:type="spellStart"/>
      <w:r w:rsidRPr="18C76F1E" w:rsidR="18C76F1E">
        <w:rPr>
          <w:rFonts w:ascii="Calibri" w:hAnsi="Calibri" w:eastAsia="Calibri" w:cs="Calibri"/>
          <w:noProof w:val="0"/>
          <w:color w:val="000000" w:themeColor="text1" w:themeTint="FF" w:themeShade="FF"/>
          <w:sz w:val="22"/>
          <w:szCs w:val="22"/>
          <w:lang w:val="nb-NO"/>
        </w:rPr>
        <w:t>Savigny</w:t>
      </w:r>
      <w:proofErr w:type="spellEnd"/>
      <w:r w:rsidRPr="18C76F1E" w:rsidR="18C76F1E">
        <w:rPr>
          <w:rFonts w:ascii="Calibri" w:hAnsi="Calibri" w:eastAsia="Calibri" w:cs="Calibri"/>
          <w:noProof w:val="0"/>
          <w:color w:val="000000" w:themeColor="text1" w:themeTint="FF" w:themeShade="FF"/>
          <w:sz w:val="22"/>
          <w:szCs w:val="22"/>
          <w:lang w:val="nb-NO"/>
        </w:rPr>
        <w:t>-les-</w:t>
      </w:r>
      <w:proofErr w:type="spellStart"/>
      <w:r w:rsidRPr="18C76F1E" w:rsidR="18C76F1E">
        <w:rPr>
          <w:rFonts w:ascii="Calibri" w:hAnsi="Calibri" w:eastAsia="Calibri" w:cs="Calibri"/>
          <w:noProof w:val="0"/>
          <w:color w:val="000000" w:themeColor="text1" w:themeTint="FF" w:themeShade="FF"/>
          <w:sz w:val="22"/>
          <w:szCs w:val="22"/>
          <w:lang w:val="nb-NO"/>
        </w:rPr>
        <w:t>Beaune</w:t>
      </w:r>
      <w:proofErr w:type="spellEnd"/>
      <w:r w:rsidRPr="18C76F1E" w:rsidR="18C76F1E">
        <w:rPr>
          <w:rFonts w:ascii="Calibri" w:hAnsi="Calibri" w:eastAsia="Calibri" w:cs="Calibri"/>
          <w:noProof w:val="0"/>
          <w:color w:val="000000" w:themeColor="text1" w:themeTint="FF" w:themeShade="FF"/>
          <w:sz w:val="22"/>
          <w:szCs w:val="22"/>
          <w:lang w:val="nb-NO"/>
        </w:rPr>
        <w:t xml:space="preserve"> ble desimert, den nordlige delen av </w:t>
      </w:r>
      <w:proofErr w:type="spellStart"/>
      <w:r w:rsidRPr="18C76F1E" w:rsidR="18C76F1E">
        <w:rPr>
          <w:rFonts w:ascii="Calibri" w:hAnsi="Calibri" w:eastAsia="Calibri" w:cs="Calibri"/>
          <w:noProof w:val="0"/>
          <w:color w:val="000000" w:themeColor="text1" w:themeTint="FF" w:themeShade="FF"/>
          <w:sz w:val="22"/>
          <w:szCs w:val="22"/>
          <w:lang w:val="nb-NO"/>
        </w:rPr>
        <w:t>Chassagne-Montrachet</w:t>
      </w:r>
      <w:proofErr w:type="spellEnd"/>
      <w:r w:rsidRPr="18C76F1E" w:rsidR="18C76F1E">
        <w:rPr>
          <w:rFonts w:ascii="Calibri" w:hAnsi="Calibri" w:eastAsia="Calibri" w:cs="Calibri"/>
          <w:noProof w:val="0"/>
          <w:color w:val="000000" w:themeColor="text1" w:themeTint="FF" w:themeShade="FF"/>
          <w:sz w:val="22"/>
          <w:szCs w:val="22"/>
          <w:lang w:val="nb-NO"/>
        </w:rPr>
        <w:t xml:space="preserve">, </w:t>
      </w:r>
      <w:proofErr w:type="spellStart"/>
      <w:r w:rsidRPr="18C76F1E" w:rsidR="18C76F1E">
        <w:rPr>
          <w:rFonts w:ascii="Calibri" w:hAnsi="Calibri" w:eastAsia="Calibri" w:cs="Calibri"/>
          <w:noProof w:val="0"/>
          <w:color w:val="000000" w:themeColor="text1" w:themeTint="FF" w:themeShade="FF"/>
          <w:sz w:val="22"/>
          <w:szCs w:val="22"/>
          <w:lang w:val="nb-NO"/>
        </w:rPr>
        <w:t>Pernand-Vergelesses</w:t>
      </w:r>
      <w:proofErr w:type="spellEnd"/>
      <w:r w:rsidRPr="18C76F1E" w:rsidR="18C76F1E">
        <w:rPr>
          <w:rFonts w:ascii="Calibri" w:hAnsi="Calibri" w:eastAsia="Calibri" w:cs="Calibri"/>
          <w:noProof w:val="0"/>
          <w:color w:val="000000" w:themeColor="text1" w:themeTint="FF" w:themeShade="FF"/>
          <w:sz w:val="22"/>
          <w:szCs w:val="22"/>
          <w:lang w:val="nb-NO"/>
        </w:rPr>
        <w:t xml:space="preserve">, den nordlige delen av </w:t>
      </w:r>
      <w:proofErr w:type="spellStart"/>
      <w:r w:rsidRPr="18C76F1E" w:rsidR="18C76F1E">
        <w:rPr>
          <w:rFonts w:ascii="Calibri" w:hAnsi="Calibri" w:eastAsia="Calibri" w:cs="Calibri"/>
          <w:noProof w:val="0"/>
          <w:color w:val="000000" w:themeColor="text1" w:themeTint="FF" w:themeShade="FF"/>
          <w:sz w:val="22"/>
          <w:szCs w:val="22"/>
          <w:lang w:val="nb-NO"/>
        </w:rPr>
        <w:t>Beaune</w:t>
      </w:r>
      <w:proofErr w:type="spellEnd"/>
      <w:r w:rsidRPr="18C76F1E" w:rsidR="18C76F1E">
        <w:rPr>
          <w:rFonts w:ascii="Calibri" w:hAnsi="Calibri" w:eastAsia="Calibri" w:cs="Calibri"/>
          <w:noProof w:val="0"/>
          <w:color w:val="000000" w:themeColor="text1" w:themeTint="FF" w:themeShade="FF"/>
          <w:sz w:val="22"/>
          <w:szCs w:val="22"/>
          <w:lang w:val="nb-NO"/>
        </w:rPr>
        <w:t xml:space="preserve">, store deler av </w:t>
      </w:r>
      <w:proofErr w:type="spellStart"/>
      <w:r w:rsidRPr="18C76F1E" w:rsidR="18C76F1E">
        <w:rPr>
          <w:rFonts w:ascii="Calibri" w:hAnsi="Calibri" w:eastAsia="Calibri" w:cs="Calibri"/>
          <w:noProof w:val="0"/>
          <w:color w:val="000000" w:themeColor="text1" w:themeTint="FF" w:themeShade="FF"/>
          <w:sz w:val="22"/>
          <w:szCs w:val="22"/>
          <w:lang w:val="nb-NO"/>
        </w:rPr>
        <w:t>Ladoix</w:t>
      </w:r>
      <w:proofErr w:type="spellEnd"/>
      <w:r w:rsidRPr="18C76F1E" w:rsidR="18C76F1E">
        <w:rPr>
          <w:rFonts w:ascii="Calibri" w:hAnsi="Calibri" w:eastAsia="Calibri" w:cs="Calibri"/>
          <w:noProof w:val="0"/>
          <w:color w:val="000000" w:themeColor="text1" w:themeTint="FF" w:themeShade="FF"/>
          <w:sz w:val="22"/>
          <w:szCs w:val="22"/>
          <w:lang w:val="nb-NO"/>
        </w:rPr>
        <w:t xml:space="preserve">, den nordlige delen av </w:t>
      </w:r>
      <w:proofErr w:type="spellStart"/>
      <w:r w:rsidRPr="18C76F1E" w:rsidR="18C76F1E">
        <w:rPr>
          <w:rFonts w:ascii="Calibri" w:hAnsi="Calibri" w:eastAsia="Calibri" w:cs="Calibri"/>
          <w:noProof w:val="0"/>
          <w:color w:val="000000" w:themeColor="text1" w:themeTint="FF" w:themeShade="FF"/>
          <w:sz w:val="22"/>
          <w:szCs w:val="22"/>
          <w:lang w:val="nb-NO"/>
        </w:rPr>
        <w:t>Meursault</w:t>
      </w:r>
      <w:proofErr w:type="spellEnd"/>
      <w:r w:rsidRPr="18C76F1E" w:rsidR="18C76F1E">
        <w:rPr>
          <w:rFonts w:ascii="Calibri" w:hAnsi="Calibri" w:eastAsia="Calibri" w:cs="Calibri"/>
          <w:noProof w:val="0"/>
          <w:color w:val="000000" w:themeColor="text1" w:themeTint="FF" w:themeShade="FF"/>
          <w:sz w:val="22"/>
          <w:szCs w:val="22"/>
          <w:lang w:val="nb-NO"/>
        </w:rPr>
        <w:t xml:space="preserve">, for å nevne noen områder, ble alle hardt rammet. Totalt sett er reduksjonen på mellom 30 og 80 %. Kvaliteten og stilen på hvitvinene varierer mye fra klassiske stedegne viner i en kjølig og presis stil til tropiske viner med lav syrlighet og tynne, vegetale viner basert på undermoden og grønn frukt. Det har derfor vært kritisk å selektere riktig kvalitet. </w:t>
      </w:r>
    </w:p>
    <w:p w:rsidR="18C76F1E" w:rsidP="18C76F1E" w:rsidRDefault="18C76F1E" w14:paraId="353FDB70" w14:textId="05F838C1">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AF1571C"/>
  <w15:docId w15:val="{763db155-9db1-40af-8d37-63439393002c}"/>
  <w:rsids>
    <w:rsidRoot w:val="6AF1571C"/>
    <w:rsid w:val="18C76F1E"/>
    <w:rsid w:val="6AF1571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756168E9D51F4884422AF8811BC745" ma:contentTypeVersion="8" ma:contentTypeDescription="Opprett et nytt dokument." ma:contentTypeScope="" ma:versionID="dc33c630895b05e264dc30e6fdc42b42">
  <xsd:schema xmlns:xsd="http://www.w3.org/2001/XMLSchema" xmlns:xs="http://www.w3.org/2001/XMLSchema" xmlns:p="http://schemas.microsoft.com/office/2006/metadata/properties" xmlns:ns2="38017dbb-a32a-40e8-9f02-a412e9e1a8ab" xmlns:ns3="bb9e497e-50d1-499c-ab9b-a1dd365e5d32" targetNamespace="http://schemas.microsoft.com/office/2006/metadata/properties" ma:root="true" ma:fieldsID="55faa867e583987a199f83add709e19f" ns2:_="" ns3:_="">
    <xsd:import namespace="38017dbb-a32a-40e8-9f02-a412e9e1a8ab"/>
    <xsd:import namespace="bb9e497e-50d1-499c-ab9b-a1dd365e5d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17dbb-a32a-40e8-9f02-a412e9e1a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e497e-50d1-499c-ab9b-a1dd365e5d3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9e497e-50d1-499c-ab9b-a1dd365e5d32">
      <UserInfo>
        <DisplayName/>
        <AccountId xsi:nil="true"/>
        <AccountType/>
      </UserInfo>
    </SharedWithUsers>
  </documentManagement>
</p:properties>
</file>

<file path=customXml/itemProps1.xml><?xml version="1.0" encoding="utf-8"?>
<ds:datastoreItem xmlns:ds="http://schemas.openxmlformats.org/officeDocument/2006/customXml" ds:itemID="{00E125C3-5A36-4E3F-BA6E-EB66A1929504}"/>
</file>

<file path=customXml/itemProps2.xml><?xml version="1.0" encoding="utf-8"?>
<ds:datastoreItem xmlns:ds="http://schemas.openxmlformats.org/officeDocument/2006/customXml" ds:itemID="{005A88C4-BEE8-40F4-B555-B741F41C33BC}"/>
</file>

<file path=customXml/itemProps3.xml><?xml version="1.0" encoding="utf-8"?>
<ds:datastoreItem xmlns:ds="http://schemas.openxmlformats.org/officeDocument/2006/customXml" ds:itemID="{68BE6847-862F-4C43-8471-F81CE05BFF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Borling, Thea</dc:creator>
  <cp:keywords/>
  <dc:description/>
  <cp:lastModifiedBy>Borling, Thea</cp:lastModifiedBy>
  <dcterms:created xsi:type="dcterms:W3CDTF">2018-11-30T13:23:10Z</dcterms:created>
  <dcterms:modified xsi:type="dcterms:W3CDTF">2018-11-30T13:24:12Z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0x010100C6756168E9D51F4884422AF8811BC745</vt:lpwstr>
  </property>
  <property fmtid="{D5CDD505-2E9C-101B-9397-08002B2CF9AE}" pid="3" name="Order">
    <vt:r8>2298700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